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09D" w:rsidRPr="00B31CAF" w:rsidRDefault="00E9323E" w:rsidP="0017267C">
      <w:pPr>
        <w:jc w:val="center"/>
        <w:rPr>
          <w:rFonts w:ascii="Amaze" w:hAnsi="Amaze"/>
          <w:b/>
          <w:color w:val="643E00"/>
          <w:sz w:val="28"/>
          <w:szCs w:val="28"/>
        </w:rPr>
      </w:pPr>
      <w:bookmarkStart w:id="0" w:name="_GoBack"/>
      <w:bookmarkEnd w:id="0"/>
      <w:r w:rsidRPr="00493643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F6DF638" wp14:editId="088B8ED9">
            <wp:simplePos x="0" y="0"/>
            <wp:positionH relativeFrom="column">
              <wp:posOffset>5614035</wp:posOffset>
            </wp:positionH>
            <wp:positionV relativeFrom="paragraph">
              <wp:posOffset>61595</wp:posOffset>
            </wp:positionV>
            <wp:extent cx="840105" cy="1025525"/>
            <wp:effectExtent l="0" t="0" r="0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025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7216" behindDoc="0" locked="0" layoutInCell="1" allowOverlap="1" wp14:anchorId="0B08C597" wp14:editId="6A90EDB9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932180" cy="1028700"/>
            <wp:effectExtent l="19050" t="0" r="1270" b="0"/>
            <wp:wrapSquare wrapText="bothSides"/>
            <wp:docPr id="2" name="Immagine 32" descr="logo_Diocesi_Marini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 descr="logo_Diocesi_Marini(2013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09D" w:rsidRPr="00B31CAF">
        <w:rPr>
          <w:rFonts w:ascii="Amaze" w:hAnsi="Amaze"/>
          <w:b/>
          <w:color w:val="643E00"/>
          <w:sz w:val="28"/>
          <w:szCs w:val="28"/>
        </w:rPr>
        <w:t xml:space="preserve">Diocesi di Assisi – Nocera </w:t>
      </w:r>
      <w:proofErr w:type="gramStart"/>
      <w:r w:rsidR="00B4209D" w:rsidRPr="00B31CAF">
        <w:rPr>
          <w:rFonts w:ascii="Amaze" w:hAnsi="Amaze"/>
          <w:b/>
          <w:color w:val="643E00"/>
          <w:sz w:val="28"/>
          <w:szCs w:val="28"/>
        </w:rPr>
        <w:t>Umbra  –</w:t>
      </w:r>
      <w:proofErr w:type="gramEnd"/>
      <w:r w:rsidR="00B4209D" w:rsidRPr="00B31CAF">
        <w:rPr>
          <w:rFonts w:ascii="Amaze" w:hAnsi="Amaze"/>
          <w:b/>
          <w:color w:val="643E00"/>
          <w:sz w:val="28"/>
          <w:szCs w:val="28"/>
        </w:rPr>
        <w:t xml:space="preserve">  Gualdo Tadino</w:t>
      </w:r>
    </w:p>
    <w:p w:rsidR="00287B6B" w:rsidRDefault="00287B6B" w:rsidP="00287B6B">
      <w:pPr>
        <w:jc w:val="center"/>
        <w:rPr>
          <w:rFonts w:ascii="Cambria" w:hAnsi="Cambria"/>
          <w:b/>
          <w:sz w:val="28"/>
          <w:szCs w:val="28"/>
        </w:rPr>
      </w:pPr>
    </w:p>
    <w:p w:rsidR="00287B6B" w:rsidRDefault="00B31CAF" w:rsidP="00B340A1">
      <w:pPr>
        <w:outlineLvl w:val="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</w:t>
      </w:r>
      <w:r w:rsidR="00280BBF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C</w:t>
      </w:r>
      <w:r w:rsidR="00287B6B" w:rsidRPr="00287B6B">
        <w:rPr>
          <w:rFonts w:ascii="Times New Roman" w:hAnsi="Times New Roman"/>
          <w:b/>
          <w:sz w:val="30"/>
          <w:szCs w:val="30"/>
        </w:rPr>
        <w:t>OMUNITA’ MARIA FAMIGLIE DEL VANGELO</w:t>
      </w:r>
    </w:p>
    <w:p w:rsidR="0017267C" w:rsidRPr="0017267C" w:rsidRDefault="000372E0" w:rsidP="00B340A1">
      <w:pPr>
        <w:spacing w:before="100" w:beforeAutospacing="1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XXVII DOMENICA T. O.</w:t>
      </w:r>
      <w:r w:rsidR="0017267C" w:rsidRPr="0017267C">
        <w:rPr>
          <w:rFonts w:ascii="Times New Roman" w:hAnsi="Times New Roman"/>
          <w:sz w:val="28"/>
          <w:szCs w:val="28"/>
        </w:rPr>
        <w:t xml:space="preserve"> - ANNO B</w:t>
      </w:r>
    </w:p>
    <w:p w:rsidR="00B340A1" w:rsidRDefault="000372E0" w:rsidP="000372E0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86C17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</w:t>
      </w:r>
      <w:r w:rsidR="000772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(</w:t>
      </w:r>
      <w:proofErr w:type="spellStart"/>
      <w:r>
        <w:rPr>
          <w:sz w:val="24"/>
          <w:szCs w:val="24"/>
        </w:rPr>
        <w:t>Gn</w:t>
      </w:r>
      <w:proofErr w:type="spellEnd"/>
      <w:r>
        <w:rPr>
          <w:sz w:val="24"/>
          <w:szCs w:val="24"/>
        </w:rPr>
        <w:t xml:space="preserve"> 2</w:t>
      </w:r>
      <w:r w:rsidR="00B340A1">
        <w:rPr>
          <w:sz w:val="24"/>
          <w:szCs w:val="24"/>
        </w:rPr>
        <w:t>,1</w:t>
      </w:r>
      <w:r>
        <w:rPr>
          <w:sz w:val="24"/>
          <w:szCs w:val="24"/>
        </w:rPr>
        <w:t>8</w:t>
      </w:r>
      <w:r w:rsidR="00B340A1">
        <w:rPr>
          <w:sz w:val="24"/>
          <w:szCs w:val="24"/>
        </w:rPr>
        <w:t>-</w:t>
      </w:r>
      <w:r>
        <w:rPr>
          <w:sz w:val="24"/>
          <w:szCs w:val="24"/>
        </w:rPr>
        <w:t>24; Sal 127</w:t>
      </w:r>
      <w:r w:rsidR="00B340A1">
        <w:rPr>
          <w:sz w:val="24"/>
          <w:szCs w:val="24"/>
        </w:rPr>
        <w:t xml:space="preserve">; </w:t>
      </w:r>
      <w:proofErr w:type="spellStart"/>
      <w:r w:rsidR="00B340A1">
        <w:rPr>
          <w:sz w:val="24"/>
          <w:szCs w:val="24"/>
        </w:rPr>
        <w:t>Eb</w:t>
      </w:r>
      <w:proofErr w:type="spellEnd"/>
      <w:r w:rsidR="00B340A1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B340A1">
        <w:rPr>
          <w:sz w:val="24"/>
          <w:szCs w:val="24"/>
        </w:rPr>
        <w:t>,</w:t>
      </w:r>
      <w:r>
        <w:rPr>
          <w:sz w:val="24"/>
          <w:szCs w:val="24"/>
        </w:rPr>
        <w:t>9</w:t>
      </w:r>
      <w:r w:rsidR="00B340A1">
        <w:rPr>
          <w:sz w:val="24"/>
          <w:szCs w:val="24"/>
        </w:rPr>
        <w:t>-</w:t>
      </w:r>
      <w:r>
        <w:rPr>
          <w:sz w:val="24"/>
          <w:szCs w:val="24"/>
        </w:rPr>
        <w:t>11</w:t>
      </w:r>
      <w:r w:rsidR="00B340A1">
        <w:rPr>
          <w:sz w:val="24"/>
          <w:szCs w:val="24"/>
        </w:rPr>
        <w:t xml:space="preserve">; </w:t>
      </w:r>
      <w:r>
        <w:rPr>
          <w:sz w:val="24"/>
          <w:szCs w:val="24"/>
        </w:rPr>
        <w:t>Mc</w:t>
      </w:r>
      <w:r w:rsidR="00B340A1" w:rsidRPr="000C4BA9">
        <w:rPr>
          <w:sz w:val="24"/>
          <w:szCs w:val="24"/>
        </w:rPr>
        <w:t xml:space="preserve"> 1</w:t>
      </w:r>
      <w:r>
        <w:rPr>
          <w:sz w:val="24"/>
          <w:szCs w:val="24"/>
        </w:rPr>
        <w:t>0</w:t>
      </w:r>
      <w:r w:rsidR="00B340A1" w:rsidRPr="000C4BA9">
        <w:rPr>
          <w:sz w:val="24"/>
          <w:szCs w:val="24"/>
        </w:rPr>
        <w:t>,2</w:t>
      </w:r>
      <w:r w:rsidR="00B340A1" w:rsidRPr="00B4138D">
        <w:rPr>
          <w:sz w:val="24"/>
          <w:szCs w:val="24"/>
        </w:rPr>
        <w:t>-</w:t>
      </w:r>
      <w:r>
        <w:rPr>
          <w:sz w:val="24"/>
          <w:szCs w:val="24"/>
        </w:rPr>
        <w:t>16</w:t>
      </w:r>
      <w:r w:rsidR="00B340A1">
        <w:rPr>
          <w:sz w:val="24"/>
          <w:szCs w:val="24"/>
        </w:rPr>
        <w:t>)</w:t>
      </w:r>
    </w:p>
    <w:p w:rsidR="00B340A1" w:rsidRDefault="00B340A1" w:rsidP="00B340A1">
      <w:pPr>
        <w:ind w:left="2124" w:firstLine="708"/>
        <w:rPr>
          <w:sz w:val="24"/>
          <w:szCs w:val="24"/>
        </w:rPr>
      </w:pPr>
    </w:p>
    <w:p w:rsidR="000372E0" w:rsidRPr="00E816B4" w:rsidRDefault="000372E0" w:rsidP="0007721E">
      <w:pPr>
        <w:ind w:firstLine="0"/>
        <w:rPr>
          <w:sz w:val="24"/>
          <w:szCs w:val="24"/>
        </w:rPr>
      </w:pPr>
    </w:p>
    <w:p w:rsidR="00554F58" w:rsidRPr="00FA79B9" w:rsidRDefault="00827F22" w:rsidP="00465CE2">
      <w:pPr>
        <w:ind w:left="-624" w:firstLine="708"/>
        <w:jc w:val="both"/>
        <w:rPr>
          <w:iCs/>
          <w:sz w:val="24"/>
          <w:szCs w:val="24"/>
        </w:rPr>
      </w:pPr>
      <w:r w:rsidRPr="00FA79B9">
        <w:rPr>
          <w:iCs/>
          <w:sz w:val="24"/>
          <w:szCs w:val="24"/>
        </w:rPr>
        <w:t>Nel contesto della manifestazione del Figlio dell’uomo e dopo il secondo annuncio della passione, Marco espone - come complemento catechetico - l’insegnamento sulla</w:t>
      </w:r>
      <w:r w:rsidR="00EF62E7" w:rsidRPr="00FA79B9">
        <w:rPr>
          <w:iCs/>
          <w:sz w:val="24"/>
          <w:szCs w:val="24"/>
        </w:rPr>
        <w:t xml:space="preserve"> indissolubilità del matrimonio</w:t>
      </w:r>
      <w:r w:rsidRPr="00FA79B9">
        <w:rPr>
          <w:iCs/>
          <w:sz w:val="24"/>
          <w:szCs w:val="24"/>
        </w:rPr>
        <w:t xml:space="preserve"> e i comportamenti richiesti per fare parte del regno di Dio</w:t>
      </w:r>
      <w:r w:rsidR="00465CE2">
        <w:rPr>
          <w:iCs/>
          <w:sz w:val="24"/>
          <w:szCs w:val="24"/>
        </w:rPr>
        <w:t xml:space="preserve">, ma </w:t>
      </w:r>
      <w:r w:rsidR="00465CE2" w:rsidRPr="00FA79B9">
        <w:rPr>
          <w:iCs/>
          <w:sz w:val="24"/>
          <w:szCs w:val="24"/>
        </w:rPr>
        <w:t xml:space="preserve">ancora di più chiarisce l’essenza di un rapporto autentico: la fedeltà, verso lo sposo, verso la sposa, verso di </w:t>
      </w:r>
      <w:r w:rsidR="00465CE2">
        <w:rPr>
          <w:iCs/>
          <w:sz w:val="24"/>
          <w:szCs w:val="24"/>
        </w:rPr>
        <w:t>Lui</w:t>
      </w:r>
      <w:r w:rsidR="00465CE2" w:rsidRPr="00FA79B9">
        <w:rPr>
          <w:iCs/>
          <w:sz w:val="24"/>
          <w:szCs w:val="24"/>
        </w:rPr>
        <w:t>.</w:t>
      </w:r>
      <w:r w:rsidRPr="00FA79B9">
        <w:rPr>
          <w:iCs/>
          <w:sz w:val="24"/>
          <w:szCs w:val="24"/>
        </w:rPr>
        <w:t xml:space="preserve"> </w:t>
      </w:r>
      <w:r w:rsidR="00C521C6" w:rsidRPr="00FA79B9">
        <w:rPr>
          <w:iCs/>
          <w:sz w:val="24"/>
          <w:szCs w:val="24"/>
        </w:rPr>
        <w:t>Nel Capitolo 10 di Marco tutto è movimento: Gesù e i discepoli camminano verso Gerusalemme, la gente</w:t>
      </w:r>
      <w:r w:rsidR="00EF62E7" w:rsidRPr="00FA79B9">
        <w:rPr>
          <w:iCs/>
          <w:sz w:val="24"/>
          <w:szCs w:val="24"/>
        </w:rPr>
        <w:t>, i bambini</w:t>
      </w:r>
      <w:r w:rsidR="00C521C6" w:rsidRPr="00FA79B9">
        <w:rPr>
          <w:iCs/>
          <w:sz w:val="24"/>
          <w:szCs w:val="24"/>
        </w:rPr>
        <w:t xml:space="preserve"> si avv</w:t>
      </w:r>
      <w:r w:rsidR="00EF62E7" w:rsidRPr="00FA79B9">
        <w:rPr>
          <w:iCs/>
          <w:sz w:val="24"/>
          <w:szCs w:val="24"/>
        </w:rPr>
        <w:t>icinano a Gesù e Gesù alla gente</w:t>
      </w:r>
      <w:r w:rsidR="00465CE2">
        <w:rPr>
          <w:iCs/>
          <w:sz w:val="24"/>
          <w:szCs w:val="24"/>
        </w:rPr>
        <w:t xml:space="preserve">. </w:t>
      </w:r>
      <w:r w:rsidRPr="00FA79B9">
        <w:rPr>
          <w:iCs/>
          <w:sz w:val="24"/>
          <w:szCs w:val="24"/>
        </w:rPr>
        <w:t>Gesù spiega e chi</w:t>
      </w:r>
      <w:r w:rsidR="00C521C6" w:rsidRPr="00FA79B9">
        <w:rPr>
          <w:iCs/>
          <w:sz w:val="24"/>
          <w:szCs w:val="24"/>
        </w:rPr>
        <w:t>arisce la volontà del Creatore non per soddisfare la nostra curiosità, ma per dirci chi è il discepolo,</w:t>
      </w:r>
      <w:r w:rsidR="00554F58" w:rsidRPr="00FA79B9">
        <w:rPr>
          <w:iCs/>
          <w:sz w:val="24"/>
          <w:szCs w:val="24"/>
        </w:rPr>
        <w:t xml:space="preserve"> di che cosa ha</w:t>
      </w:r>
      <w:r w:rsidR="00C521C6" w:rsidRPr="00FA79B9">
        <w:rPr>
          <w:iCs/>
          <w:sz w:val="24"/>
          <w:szCs w:val="24"/>
        </w:rPr>
        <w:t xml:space="preserve"> bisogno per camminare con Lui.</w:t>
      </w:r>
      <w:r w:rsidR="00FA79B9">
        <w:rPr>
          <w:iCs/>
          <w:sz w:val="24"/>
          <w:szCs w:val="24"/>
        </w:rPr>
        <w:t xml:space="preserve"> </w:t>
      </w:r>
      <w:r w:rsidRPr="00FA79B9">
        <w:rPr>
          <w:iCs/>
          <w:sz w:val="24"/>
          <w:szCs w:val="24"/>
        </w:rPr>
        <w:t>L’atteggiamento di Gesù c</w:t>
      </w:r>
      <w:r w:rsidR="00C521C6" w:rsidRPr="00FA79B9">
        <w:rPr>
          <w:iCs/>
          <w:sz w:val="24"/>
          <w:szCs w:val="24"/>
        </w:rPr>
        <w:t>on i bambini fa trasparire la fi</w:t>
      </w:r>
      <w:r w:rsidRPr="00FA79B9">
        <w:rPr>
          <w:iCs/>
          <w:sz w:val="24"/>
          <w:szCs w:val="24"/>
        </w:rPr>
        <w:t>ducia con la quale bisogna ricevere Dio come Padre (Abbà), la protezione e la s</w:t>
      </w:r>
      <w:r w:rsidR="00E816B4" w:rsidRPr="00FA79B9">
        <w:rPr>
          <w:iCs/>
          <w:sz w:val="24"/>
          <w:szCs w:val="24"/>
        </w:rPr>
        <w:t>icurezza della paternità divina!</w:t>
      </w:r>
      <w:r w:rsidR="00FA79B9">
        <w:rPr>
          <w:iCs/>
          <w:sz w:val="24"/>
          <w:szCs w:val="24"/>
        </w:rPr>
        <w:t xml:space="preserve"> </w:t>
      </w:r>
    </w:p>
    <w:p w:rsidR="00554F58" w:rsidRPr="00FA79B9" w:rsidRDefault="00554F58" w:rsidP="00E816B4">
      <w:pPr>
        <w:ind w:left="-624" w:firstLine="708"/>
        <w:jc w:val="both"/>
        <w:rPr>
          <w:i/>
          <w:iCs/>
          <w:sz w:val="24"/>
          <w:szCs w:val="24"/>
        </w:rPr>
      </w:pPr>
    </w:p>
    <w:p w:rsidR="00E816B4" w:rsidRPr="00FA79B9" w:rsidRDefault="00E816B4" w:rsidP="00E816B4">
      <w:pPr>
        <w:pStyle w:val="Paragrafoelenco"/>
        <w:numPr>
          <w:ilvl w:val="0"/>
          <w:numId w:val="13"/>
        </w:numPr>
        <w:jc w:val="both"/>
        <w:rPr>
          <w:iCs/>
          <w:sz w:val="24"/>
          <w:szCs w:val="24"/>
        </w:rPr>
      </w:pPr>
      <w:r w:rsidRPr="00FA79B9">
        <w:rPr>
          <w:b/>
          <w:iCs/>
          <w:sz w:val="24"/>
          <w:szCs w:val="24"/>
        </w:rPr>
        <w:t>«</w:t>
      </w:r>
      <w:r w:rsidR="00EF62E7" w:rsidRPr="00FA79B9">
        <w:rPr>
          <w:b/>
          <w:iCs/>
          <w:sz w:val="24"/>
          <w:szCs w:val="24"/>
        </w:rPr>
        <w:t>Così non sono più due, ma una sola carne. Dunque l’uomo non divi</w:t>
      </w:r>
      <w:r w:rsidRPr="00FA79B9">
        <w:rPr>
          <w:b/>
          <w:iCs/>
          <w:sz w:val="24"/>
          <w:szCs w:val="24"/>
        </w:rPr>
        <w:t xml:space="preserve">da quello che Dio ha congiunto»: </w:t>
      </w:r>
      <w:r w:rsidRPr="00FA79B9">
        <w:rPr>
          <w:iCs/>
          <w:sz w:val="24"/>
          <w:szCs w:val="24"/>
        </w:rPr>
        <w:t>da quando gli uomini si sono ribellati a Dio hanno continuamente sperimentato il male della divisione e non riescono più a capire un discorso serio sull'unità. Ma il cristiano deve capire. Se egli crede che Cristo è morto per riunire insieme i figli di Di</w:t>
      </w:r>
      <w:r w:rsidR="00086C17">
        <w:rPr>
          <w:iCs/>
          <w:sz w:val="24"/>
          <w:szCs w:val="24"/>
        </w:rPr>
        <w:t>o che erano dispersi (</w:t>
      </w:r>
      <w:r w:rsidR="00086C17" w:rsidRPr="00086C17">
        <w:rPr>
          <w:i/>
          <w:iCs/>
          <w:sz w:val="24"/>
          <w:szCs w:val="24"/>
        </w:rPr>
        <w:t>Gv 11,52</w:t>
      </w:r>
      <w:r w:rsidR="00086C17">
        <w:rPr>
          <w:iCs/>
          <w:sz w:val="24"/>
          <w:szCs w:val="24"/>
        </w:rPr>
        <w:t>)</w:t>
      </w:r>
      <w:r w:rsidRPr="00FA79B9">
        <w:rPr>
          <w:iCs/>
          <w:sz w:val="24"/>
          <w:szCs w:val="24"/>
        </w:rPr>
        <w:t xml:space="preserve"> e fare dell'umanità una sola grande famiglia, deve trarne le conseguenze ad ogni livello, anche a quello matrimoniale.</w:t>
      </w:r>
    </w:p>
    <w:p w:rsidR="000372E0" w:rsidRPr="00FA79B9" w:rsidRDefault="00E816B4" w:rsidP="00E816B4">
      <w:pPr>
        <w:pStyle w:val="Paragrafoelenco"/>
        <w:ind w:left="-264" w:firstLine="0"/>
        <w:jc w:val="both"/>
        <w:rPr>
          <w:sz w:val="24"/>
          <w:szCs w:val="24"/>
          <w:lang w:eastAsia="it-IT"/>
        </w:rPr>
      </w:pPr>
      <w:r w:rsidRPr="00FA79B9">
        <w:rPr>
          <w:sz w:val="24"/>
          <w:szCs w:val="24"/>
          <w:lang w:eastAsia="it-IT"/>
        </w:rPr>
        <w:t xml:space="preserve">Il discepolo </w:t>
      </w:r>
      <w:r w:rsidR="00FA79B9">
        <w:rPr>
          <w:sz w:val="24"/>
          <w:szCs w:val="24"/>
          <w:lang w:eastAsia="it-IT"/>
        </w:rPr>
        <w:t xml:space="preserve">vero </w:t>
      </w:r>
      <w:r w:rsidRPr="00FA79B9">
        <w:rPr>
          <w:sz w:val="24"/>
          <w:szCs w:val="24"/>
          <w:lang w:eastAsia="it-IT"/>
        </w:rPr>
        <w:t xml:space="preserve">scopre in Gesù la vera dignità dell'uomo: essere partner di Dio che lo ama infinitamente. Egli vive il matrimonio come immagine di questo mistero.                                                                                          </w:t>
      </w:r>
    </w:p>
    <w:p w:rsidR="00461B58" w:rsidRPr="00461B58" w:rsidRDefault="00E816B4" w:rsidP="00461B58">
      <w:pPr>
        <w:pStyle w:val="Paragrafoelenco"/>
        <w:numPr>
          <w:ilvl w:val="0"/>
          <w:numId w:val="13"/>
        </w:numPr>
        <w:jc w:val="both"/>
        <w:rPr>
          <w:sz w:val="24"/>
          <w:szCs w:val="24"/>
          <w:lang w:eastAsia="it-IT"/>
        </w:rPr>
      </w:pPr>
      <w:r w:rsidRPr="00461B58">
        <w:rPr>
          <w:b/>
          <w:sz w:val="24"/>
          <w:szCs w:val="24"/>
          <w:lang w:eastAsia="it-IT"/>
        </w:rPr>
        <w:t>«Chi ripudia la propria moglie e ne sposa un’altra, commette adulterio verso di lei; e se lei, ripudiato il marito, ne sposa un altro, commette adulterio»:</w:t>
      </w:r>
      <w:r w:rsidR="00461B58" w:rsidRPr="00461B58">
        <w:t xml:space="preserve"> </w:t>
      </w:r>
      <w:r w:rsidR="00461B58">
        <w:rPr>
          <w:sz w:val="24"/>
          <w:szCs w:val="24"/>
          <w:lang w:eastAsia="it-IT"/>
        </w:rPr>
        <w:t>è</w:t>
      </w:r>
      <w:r w:rsidR="00461B58" w:rsidRPr="00461B58">
        <w:rPr>
          <w:sz w:val="24"/>
          <w:szCs w:val="24"/>
          <w:lang w:eastAsia="it-IT"/>
        </w:rPr>
        <w:t xml:space="preserve"> giunto lo sposo fedele, lo sposo che non divorzia, lo sposo che dà la vita fino alla fine, lo sposo senza durezza di cuore.</w:t>
      </w:r>
      <w:r w:rsidR="00461B58">
        <w:rPr>
          <w:sz w:val="24"/>
          <w:szCs w:val="24"/>
          <w:lang w:eastAsia="it-IT"/>
        </w:rPr>
        <w:t xml:space="preserve"> </w:t>
      </w:r>
      <w:r w:rsidR="00461B58" w:rsidRPr="00461B58">
        <w:rPr>
          <w:sz w:val="24"/>
          <w:szCs w:val="24"/>
          <w:lang w:eastAsia="it-IT"/>
        </w:rPr>
        <w:t>La sposa è prima di tutto la piccola comunità cristiana che mai riceverà l’at</w:t>
      </w:r>
      <w:r w:rsidR="00461B58">
        <w:rPr>
          <w:sz w:val="24"/>
          <w:szCs w:val="24"/>
          <w:lang w:eastAsia="it-IT"/>
        </w:rPr>
        <w:t>to di ripudio</w:t>
      </w:r>
      <w:r w:rsidR="00461B58" w:rsidRPr="00461B58">
        <w:rPr>
          <w:sz w:val="24"/>
          <w:szCs w:val="24"/>
          <w:lang w:eastAsia="it-IT"/>
        </w:rPr>
        <w:t>. Gesù non ripudia.</w:t>
      </w:r>
      <w:r w:rsidR="00461B58">
        <w:rPr>
          <w:sz w:val="24"/>
          <w:szCs w:val="24"/>
          <w:lang w:eastAsia="it-IT"/>
        </w:rPr>
        <w:t xml:space="preserve"> </w:t>
      </w:r>
      <w:r w:rsidR="00461B58" w:rsidRPr="00461B58">
        <w:rPr>
          <w:sz w:val="24"/>
          <w:szCs w:val="24"/>
          <w:lang w:eastAsia="it-IT"/>
        </w:rPr>
        <w:t>U</w:t>
      </w:r>
      <w:r w:rsidR="00FA79B9" w:rsidRPr="00461B58">
        <w:rPr>
          <w:sz w:val="24"/>
          <w:szCs w:val="24"/>
          <w:lang w:eastAsia="it-IT"/>
        </w:rPr>
        <w:t xml:space="preserve">n rapporto </w:t>
      </w:r>
      <w:r w:rsidRPr="00461B58">
        <w:rPr>
          <w:sz w:val="24"/>
          <w:szCs w:val="24"/>
          <w:lang w:eastAsia="it-IT"/>
        </w:rPr>
        <w:t>fondato sul</w:t>
      </w:r>
      <w:r w:rsidR="00FA79B9" w:rsidRPr="00461B58">
        <w:rPr>
          <w:sz w:val="24"/>
          <w:szCs w:val="24"/>
          <w:lang w:eastAsia="it-IT"/>
        </w:rPr>
        <w:t xml:space="preserve">la precarietà, sul possesso, sull’egoismo </w:t>
      </w:r>
      <w:r w:rsidRPr="00461B58">
        <w:rPr>
          <w:sz w:val="24"/>
          <w:szCs w:val="24"/>
          <w:lang w:eastAsia="it-IT"/>
        </w:rPr>
        <w:t xml:space="preserve">non è secondo il disegno di Dio, perché il rapporto tra Dio e l'umanità, di cui il matrimonio è segno </w:t>
      </w:r>
      <w:r w:rsidR="00FA79B9" w:rsidRPr="00461B58">
        <w:rPr>
          <w:sz w:val="24"/>
          <w:szCs w:val="24"/>
          <w:lang w:eastAsia="it-IT"/>
        </w:rPr>
        <w:t>o sacramento, è un</w:t>
      </w:r>
      <w:r w:rsidR="00461B58" w:rsidRPr="00461B58">
        <w:rPr>
          <w:sz w:val="24"/>
          <w:szCs w:val="24"/>
          <w:lang w:eastAsia="it-IT"/>
        </w:rPr>
        <w:t xml:space="preserve"> rapporto di amore, di fedel</w:t>
      </w:r>
      <w:r w:rsidR="00FA79B9" w:rsidRPr="00461B58">
        <w:rPr>
          <w:sz w:val="24"/>
          <w:szCs w:val="24"/>
          <w:lang w:eastAsia="it-IT"/>
        </w:rPr>
        <w:t>tà.</w:t>
      </w:r>
      <w:r w:rsidR="00461B58">
        <w:rPr>
          <w:sz w:val="24"/>
          <w:szCs w:val="24"/>
          <w:lang w:eastAsia="it-IT"/>
        </w:rPr>
        <w:t xml:space="preserve"> </w:t>
      </w:r>
    </w:p>
    <w:p w:rsidR="00461B58" w:rsidRPr="00086C17" w:rsidRDefault="00461B58" w:rsidP="00461B58">
      <w:pPr>
        <w:pStyle w:val="Paragrafoelenco"/>
        <w:numPr>
          <w:ilvl w:val="0"/>
          <w:numId w:val="13"/>
        </w:numPr>
        <w:jc w:val="both"/>
        <w:rPr>
          <w:lang w:eastAsia="it-IT"/>
        </w:rPr>
      </w:pPr>
      <w:r w:rsidRPr="00461B58">
        <w:rPr>
          <w:b/>
          <w:sz w:val="24"/>
          <w:szCs w:val="24"/>
          <w:lang w:eastAsia="it-IT"/>
        </w:rPr>
        <w:t>«Lasciate che i bambini ve</w:t>
      </w:r>
      <w:r>
        <w:rPr>
          <w:b/>
          <w:sz w:val="24"/>
          <w:szCs w:val="24"/>
          <w:lang w:eastAsia="it-IT"/>
        </w:rPr>
        <w:t>ngano a me, non glielo impedite</w:t>
      </w:r>
      <w:r w:rsidRPr="00461B58">
        <w:rPr>
          <w:b/>
          <w:sz w:val="24"/>
          <w:szCs w:val="24"/>
          <w:lang w:eastAsia="it-IT"/>
        </w:rPr>
        <w:t>»</w:t>
      </w:r>
      <w:r>
        <w:rPr>
          <w:b/>
          <w:sz w:val="24"/>
          <w:szCs w:val="24"/>
          <w:lang w:eastAsia="it-IT"/>
        </w:rPr>
        <w:t xml:space="preserve">: </w:t>
      </w:r>
      <w:r>
        <w:rPr>
          <w:sz w:val="24"/>
          <w:szCs w:val="24"/>
          <w:lang w:eastAsia="it-IT"/>
        </w:rPr>
        <w:t>c’</w:t>
      </w:r>
      <w:r w:rsidRPr="00461B58">
        <w:rPr>
          <w:sz w:val="24"/>
          <w:szCs w:val="24"/>
          <w:lang w:eastAsia="it-IT"/>
        </w:rPr>
        <w:t>è ancora una completa divergenza tra Gesù e i discepoli nell'idea che si fanno della sua missione. Devono imparare che il regno di Dio non è in mano alle persone che contano, che le preferenze di Dio sono rivolte a coloro che sono considerati insignificanti, come i bambini, a coloro che sanno attendere e accogliere tutto da lui, senza pretese, alla maniera dei piccoli. La reazione violenta di Gesù (si indig</w:t>
      </w:r>
      <w:r w:rsidR="00086C17">
        <w:rPr>
          <w:sz w:val="24"/>
          <w:szCs w:val="24"/>
          <w:lang w:eastAsia="it-IT"/>
        </w:rPr>
        <w:t>nò)</w:t>
      </w:r>
      <w:r w:rsidRPr="00461B58">
        <w:rPr>
          <w:sz w:val="24"/>
          <w:szCs w:val="24"/>
          <w:lang w:eastAsia="it-IT"/>
        </w:rPr>
        <w:t xml:space="preserve"> dà ragione all'ardire dei bambini e dei loro genitori e torto all'ottusità dei discepoli.</w:t>
      </w:r>
    </w:p>
    <w:p w:rsidR="00086C17" w:rsidRDefault="00086C17" w:rsidP="00086C17">
      <w:pPr>
        <w:pStyle w:val="Paragrafoelenco"/>
        <w:ind w:left="-264" w:firstLine="0"/>
        <w:jc w:val="both"/>
        <w:rPr>
          <w:b/>
          <w:sz w:val="24"/>
          <w:szCs w:val="24"/>
          <w:lang w:eastAsia="it-IT"/>
        </w:rPr>
      </w:pPr>
    </w:p>
    <w:p w:rsidR="00086C17" w:rsidRPr="00461B58" w:rsidRDefault="00086C17" w:rsidP="00086C17">
      <w:pPr>
        <w:pStyle w:val="Paragrafoelenco"/>
        <w:ind w:left="-264" w:firstLine="0"/>
        <w:jc w:val="both"/>
        <w:rPr>
          <w:lang w:eastAsia="it-IT"/>
        </w:rPr>
      </w:pPr>
    </w:p>
    <w:p w:rsidR="00461B58" w:rsidRDefault="00461B58" w:rsidP="00461B58">
      <w:pPr>
        <w:pStyle w:val="Paragrafoelenco"/>
        <w:ind w:left="-264" w:firstLine="0"/>
        <w:jc w:val="both"/>
        <w:rPr>
          <w:b/>
          <w:sz w:val="24"/>
          <w:szCs w:val="24"/>
          <w:lang w:eastAsia="it-IT"/>
        </w:rPr>
      </w:pPr>
    </w:p>
    <w:p w:rsidR="00E538A5" w:rsidRPr="00086C17" w:rsidRDefault="00E538A5" w:rsidP="00E538A5">
      <w:pPr>
        <w:pStyle w:val="Paragrafoelenco"/>
        <w:ind w:left="-264" w:firstLine="0"/>
        <w:jc w:val="both"/>
        <w:rPr>
          <w:b/>
          <w:sz w:val="24"/>
          <w:szCs w:val="24"/>
          <w:lang w:eastAsia="it-IT"/>
        </w:rPr>
      </w:pPr>
      <w:r w:rsidRPr="00086C17">
        <w:rPr>
          <w:b/>
          <w:sz w:val="24"/>
          <w:szCs w:val="24"/>
          <w:lang w:eastAsia="it-IT"/>
        </w:rPr>
        <w:t>Spunti per la condivisione</w:t>
      </w:r>
    </w:p>
    <w:p w:rsidR="00E538A5" w:rsidRPr="00086C17" w:rsidRDefault="00E538A5" w:rsidP="00E538A5">
      <w:pPr>
        <w:pStyle w:val="Paragrafoelenco"/>
        <w:ind w:left="-264" w:firstLine="0"/>
        <w:jc w:val="both"/>
        <w:rPr>
          <w:sz w:val="24"/>
          <w:szCs w:val="24"/>
          <w:lang w:eastAsia="it-IT"/>
        </w:rPr>
      </w:pPr>
      <w:r w:rsidRPr="00086C17">
        <w:rPr>
          <w:sz w:val="24"/>
          <w:szCs w:val="24"/>
          <w:lang w:eastAsia="it-IT"/>
        </w:rPr>
        <w:t>Fedeltà e amore sono una porta che si apre solo dall’interno. Gesù l’ha aperta, Lui è la fedeltà nell’amore.</w:t>
      </w:r>
    </w:p>
    <w:p w:rsidR="00C521C6" w:rsidRPr="00086C17" w:rsidRDefault="00E538A5" w:rsidP="00E538A5">
      <w:pPr>
        <w:pStyle w:val="Paragrafoelenco"/>
        <w:ind w:left="-264" w:firstLine="0"/>
        <w:jc w:val="both"/>
        <w:rPr>
          <w:b/>
          <w:sz w:val="24"/>
          <w:szCs w:val="24"/>
          <w:lang w:eastAsia="it-IT"/>
        </w:rPr>
      </w:pPr>
      <w:r w:rsidRPr="00086C17">
        <w:rPr>
          <w:sz w:val="24"/>
          <w:szCs w:val="24"/>
          <w:lang w:eastAsia="it-IT"/>
        </w:rPr>
        <w:t>Cerchiamo di essere spose, sposi, discepoli fedeli? Quali sono gli ostacoli che ci allontanano dall’essere fedeli nei confronti del progetto di vita che abbiamo scelto</w:t>
      </w:r>
      <w:r w:rsidR="00091A46" w:rsidRPr="00086C17">
        <w:rPr>
          <w:sz w:val="24"/>
          <w:szCs w:val="24"/>
          <w:lang w:eastAsia="it-IT"/>
        </w:rPr>
        <w:t xml:space="preserve"> e da Dio</w:t>
      </w:r>
      <w:r w:rsidRPr="00086C17">
        <w:rPr>
          <w:sz w:val="24"/>
          <w:szCs w:val="24"/>
          <w:lang w:eastAsia="it-IT"/>
        </w:rPr>
        <w:t>? Siamo consapevoli di essere amati o ci sentiamo ripudiati?</w:t>
      </w:r>
    </w:p>
    <w:sectPr w:rsidR="00C521C6" w:rsidRPr="00086C17" w:rsidSect="001726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74C9E"/>
    <w:multiLevelType w:val="hybridMultilevel"/>
    <w:tmpl w:val="179AD58E"/>
    <w:lvl w:ilvl="0" w:tplc="A70C1F74">
      <w:start w:val="1"/>
      <w:numFmt w:val="decimal"/>
      <w:lvlText w:val="%1-"/>
      <w:lvlJc w:val="left"/>
      <w:pPr>
        <w:ind w:left="-26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56" w:hanging="360"/>
      </w:pPr>
    </w:lvl>
    <w:lvl w:ilvl="2" w:tplc="0410001B" w:tentative="1">
      <w:start w:val="1"/>
      <w:numFmt w:val="lowerRoman"/>
      <w:lvlText w:val="%3."/>
      <w:lvlJc w:val="right"/>
      <w:pPr>
        <w:ind w:left="1176" w:hanging="180"/>
      </w:pPr>
    </w:lvl>
    <w:lvl w:ilvl="3" w:tplc="0410000F" w:tentative="1">
      <w:start w:val="1"/>
      <w:numFmt w:val="decimal"/>
      <w:lvlText w:val="%4."/>
      <w:lvlJc w:val="left"/>
      <w:pPr>
        <w:ind w:left="1896" w:hanging="360"/>
      </w:pPr>
    </w:lvl>
    <w:lvl w:ilvl="4" w:tplc="04100019" w:tentative="1">
      <w:start w:val="1"/>
      <w:numFmt w:val="lowerLetter"/>
      <w:lvlText w:val="%5."/>
      <w:lvlJc w:val="left"/>
      <w:pPr>
        <w:ind w:left="2616" w:hanging="360"/>
      </w:pPr>
    </w:lvl>
    <w:lvl w:ilvl="5" w:tplc="0410001B" w:tentative="1">
      <w:start w:val="1"/>
      <w:numFmt w:val="lowerRoman"/>
      <w:lvlText w:val="%6."/>
      <w:lvlJc w:val="right"/>
      <w:pPr>
        <w:ind w:left="3336" w:hanging="180"/>
      </w:pPr>
    </w:lvl>
    <w:lvl w:ilvl="6" w:tplc="0410000F" w:tentative="1">
      <w:start w:val="1"/>
      <w:numFmt w:val="decimal"/>
      <w:lvlText w:val="%7."/>
      <w:lvlJc w:val="left"/>
      <w:pPr>
        <w:ind w:left="4056" w:hanging="360"/>
      </w:pPr>
    </w:lvl>
    <w:lvl w:ilvl="7" w:tplc="04100019" w:tentative="1">
      <w:start w:val="1"/>
      <w:numFmt w:val="lowerLetter"/>
      <w:lvlText w:val="%8."/>
      <w:lvlJc w:val="left"/>
      <w:pPr>
        <w:ind w:left="4776" w:hanging="360"/>
      </w:pPr>
    </w:lvl>
    <w:lvl w:ilvl="8" w:tplc="0410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1">
    <w:nsid w:val="04927F67"/>
    <w:multiLevelType w:val="hybridMultilevel"/>
    <w:tmpl w:val="3A808B94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5BE68FD"/>
    <w:multiLevelType w:val="hybridMultilevel"/>
    <w:tmpl w:val="06646822"/>
    <w:lvl w:ilvl="0" w:tplc="0410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0BFA2463"/>
    <w:multiLevelType w:val="hybridMultilevel"/>
    <w:tmpl w:val="E85EED62"/>
    <w:lvl w:ilvl="0" w:tplc="52CE1F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3097C"/>
    <w:multiLevelType w:val="hybridMultilevel"/>
    <w:tmpl w:val="22A43132"/>
    <w:lvl w:ilvl="0" w:tplc="0410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>
    <w:nsid w:val="39040A9F"/>
    <w:multiLevelType w:val="hybridMultilevel"/>
    <w:tmpl w:val="3D1224AE"/>
    <w:lvl w:ilvl="0" w:tplc="0410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>
    <w:nsid w:val="430D033E"/>
    <w:multiLevelType w:val="hybridMultilevel"/>
    <w:tmpl w:val="F6F016C6"/>
    <w:lvl w:ilvl="0" w:tplc="6C1CD788">
      <w:start w:val="1"/>
      <w:numFmt w:val="decimal"/>
      <w:lvlText w:val="%1-"/>
      <w:lvlJc w:val="left"/>
      <w:pPr>
        <w:ind w:left="-26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456" w:hanging="360"/>
      </w:pPr>
    </w:lvl>
    <w:lvl w:ilvl="2" w:tplc="0410001B" w:tentative="1">
      <w:start w:val="1"/>
      <w:numFmt w:val="lowerRoman"/>
      <w:lvlText w:val="%3."/>
      <w:lvlJc w:val="right"/>
      <w:pPr>
        <w:ind w:left="1176" w:hanging="180"/>
      </w:pPr>
    </w:lvl>
    <w:lvl w:ilvl="3" w:tplc="0410000F" w:tentative="1">
      <w:start w:val="1"/>
      <w:numFmt w:val="decimal"/>
      <w:lvlText w:val="%4."/>
      <w:lvlJc w:val="left"/>
      <w:pPr>
        <w:ind w:left="1896" w:hanging="360"/>
      </w:pPr>
    </w:lvl>
    <w:lvl w:ilvl="4" w:tplc="04100019" w:tentative="1">
      <w:start w:val="1"/>
      <w:numFmt w:val="lowerLetter"/>
      <w:lvlText w:val="%5."/>
      <w:lvlJc w:val="left"/>
      <w:pPr>
        <w:ind w:left="2616" w:hanging="360"/>
      </w:pPr>
    </w:lvl>
    <w:lvl w:ilvl="5" w:tplc="0410001B" w:tentative="1">
      <w:start w:val="1"/>
      <w:numFmt w:val="lowerRoman"/>
      <w:lvlText w:val="%6."/>
      <w:lvlJc w:val="right"/>
      <w:pPr>
        <w:ind w:left="3336" w:hanging="180"/>
      </w:pPr>
    </w:lvl>
    <w:lvl w:ilvl="6" w:tplc="0410000F" w:tentative="1">
      <w:start w:val="1"/>
      <w:numFmt w:val="decimal"/>
      <w:lvlText w:val="%7."/>
      <w:lvlJc w:val="left"/>
      <w:pPr>
        <w:ind w:left="4056" w:hanging="360"/>
      </w:pPr>
    </w:lvl>
    <w:lvl w:ilvl="7" w:tplc="04100019" w:tentative="1">
      <w:start w:val="1"/>
      <w:numFmt w:val="lowerLetter"/>
      <w:lvlText w:val="%8."/>
      <w:lvlJc w:val="left"/>
      <w:pPr>
        <w:ind w:left="4776" w:hanging="360"/>
      </w:pPr>
    </w:lvl>
    <w:lvl w:ilvl="8" w:tplc="0410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7">
    <w:nsid w:val="43CD5101"/>
    <w:multiLevelType w:val="hybridMultilevel"/>
    <w:tmpl w:val="BB60F7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24580"/>
    <w:multiLevelType w:val="hybridMultilevel"/>
    <w:tmpl w:val="E85EED62"/>
    <w:lvl w:ilvl="0" w:tplc="52CE1F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B196B"/>
    <w:multiLevelType w:val="hybridMultilevel"/>
    <w:tmpl w:val="E85EED62"/>
    <w:lvl w:ilvl="0" w:tplc="52CE1F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4C2A21"/>
    <w:multiLevelType w:val="hybridMultilevel"/>
    <w:tmpl w:val="3C76F15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9142B79"/>
    <w:multiLevelType w:val="hybridMultilevel"/>
    <w:tmpl w:val="E85EED62"/>
    <w:lvl w:ilvl="0" w:tplc="52CE1F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A7AE3"/>
    <w:multiLevelType w:val="hybridMultilevel"/>
    <w:tmpl w:val="E85EED62"/>
    <w:lvl w:ilvl="0" w:tplc="52CE1F6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11"/>
  </w:num>
  <w:num w:numId="6">
    <w:abstractNumId w:val="9"/>
  </w:num>
  <w:num w:numId="7">
    <w:abstractNumId w:val="12"/>
  </w:num>
  <w:num w:numId="8">
    <w:abstractNumId w:val="10"/>
  </w:num>
  <w:num w:numId="9">
    <w:abstractNumId w:val="1"/>
  </w:num>
  <w:num w:numId="10">
    <w:abstractNumId w:val="7"/>
  </w:num>
  <w:num w:numId="11">
    <w:abstractNumId w:val="5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2AF"/>
    <w:rsid w:val="00005A8C"/>
    <w:rsid w:val="000372E0"/>
    <w:rsid w:val="000401C4"/>
    <w:rsid w:val="000415CF"/>
    <w:rsid w:val="000534EB"/>
    <w:rsid w:val="00060B6C"/>
    <w:rsid w:val="0007721E"/>
    <w:rsid w:val="00077E02"/>
    <w:rsid w:val="00086C17"/>
    <w:rsid w:val="00091A46"/>
    <w:rsid w:val="000B27D1"/>
    <w:rsid w:val="000D36BD"/>
    <w:rsid w:val="000F3887"/>
    <w:rsid w:val="00143676"/>
    <w:rsid w:val="0014787D"/>
    <w:rsid w:val="00160356"/>
    <w:rsid w:val="0017267C"/>
    <w:rsid w:val="00181418"/>
    <w:rsid w:val="001C066C"/>
    <w:rsid w:val="001D2D80"/>
    <w:rsid w:val="001E7047"/>
    <w:rsid w:val="001F5846"/>
    <w:rsid w:val="002029B0"/>
    <w:rsid w:val="00280BBF"/>
    <w:rsid w:val="00283606"/>
    <w:rsid w:val="00287B6B"/>
    <w:rsid w:val="002917F4"/>
    <w:rsid w:val="002D1BE7"/>
    <w:rsid w:val="00316C94"/>
    <w:rsid w:val="003259C8"/>
    <w:rsid w:val="00327BDC"/>
    <w:rsid w:val="003318A5"/>
    <w:rsid w:val="00393B3E"/>
    <w:rsid w:val="00396754"/>
    <w:rsid w:val="003D20BB"/>
    <w:rsid w:val="003D3822"/>
    <w:rsid w:val="003F56CA"/>
    <w:rsid w:val="00423599"/>
    <w:rsid w:val="004256CB"/>
    <w:rsid w:val="00456198"/>
    <w:rsid w:val="00461B58"/>
    <w:rsid w:val="00465CE2"/>
    <w:rsid w:val="004B6A6A"/>
    <w:rsid w:val="004C03D8"/>
    <w:rsid w:val="004D6F81"/>
    <w:rsid w:val="00513B19"/>
    <w:rsid w:val="0054166B"/>
    <w:rsid w:val="005450C4"/>
    <w:rsid w:val="00554F58"/>
    <w:rsid w:val="005E2978"/>
    <w:rsid w:val="0061423F"/>
    <w:rsid w:val="006A1F98"/>
    <w:rsid w:val="0076083F"/>
    <w:rsid w:val="00762067"/>
    <w:rsid w:val="007665E5"/>
    <w:rsid w:val="007715D9"/>
    <w:rsid w:val="0078210F"/>
    <w:rsid w:val="00782922"/>
    <w:rsid w:val="00786F2C"/>
    <w:rsid w:val="00810E29"/>
    <w:rsid w:val="00827F22"/>
    <w:rsid w:val="00842790"/>
    <w:rsid w:val="008814D0"/>
    <w:rsid w:val="008A0312"/>
    <w:rsid w:val="008A470B"/>
    <w:rsid w:val="008B7815"/>
    <w:rsid w:val="008D5485"/>
    <w:rsid w:val="008E70C8"/>
    <w:rsid w:val="009040F3"/>
    <w:rsid w:val="00947D74"/>
    <w:rsid w:val="009665A9"/>
    <w:rsid w:val="009C3D16"/>
    <w:rsid w:val="009D71AB"/>
    <w:rsid w:val="009F3DBC"/>
    <w:rsid w:val="009F57CE"/>
    <w:rsid w:val="00A05D6A"/>
    <w:rsid w:val="00A5007A"/>
    <w:rsid w:val="00A5331E"/>
    <w:rsid w:val="00A85AEB"/>
    <w:rsid w:val="00A94336"/>
    <w:rsid w:val="00AB064A"/>
    <w:rsid w:val="00AE3719"/>
    <w:rsid w:val="00B04E05"/>
    <w:rsid w:val="00B119BB"/>
    <w:rsid w:val="00B1609D"/>
    <w:rsid w:val="00B2063E"/>
    <w:rsid w:val="00B31617"/>
    <w:rsid w:val="00B31CAF"/>
    <w:rsid w:val="00B340A1"/>
    <w:rsid w:val="00B4209D"/>
    <w:rsid w:val="00B63999"/>
    <w:rsid w:val="00B90F16"/>
    <w:rsid w:val="00BC2B66"/>
    <w:rsid w:val="00C32F35"/>
    <w:rsid w:val="00C3365F"/>
    <w:rsid w:val="00C42C3C"/>
    <w:rsid w:val="00C51BEB"/>
    <w:rsid w:val="00C521C6"/>
    <w:rsid w:val="00C57B30"/>
    <w:rsid w:val="00C83F6C"/>
    <w:rsid w:val="00CB290F"/>
    <w:rsid w:val="00CC0214"/>
    <w:rsid w:val="00CF32AF"/>
    <w:rsid w:val="00D16573"/>
    <w:rsid w:val="00D34812"/>
    <w:rsid w:val="00DB018F"/>
    <w:rsid w:val="00DE0B94"/>
    <w:rsid w:val="00E21EFF"/>
    <w:rsid w:val="00E273D3"/>
    <w:rsid w:val="00E41F5E"/>
    <w:rsid w:val="00E538A5"/>
    <w:rsid w:val="00E549A5"/>
    <w:rsid w:val="00E751C5"/>
    <w:rsid w:val="00E816B4"/>
    <w:rsid w:val="00E9323E"/>
    <w:rsid w:val="00EB5590"/>
    <w:rsid w:val="00ED71BB"/>
    <w:rsid w:val="00EF62E7"/>
    <w:rsid w:val="00F31F08"/>
    <w:rsid w:val="00F91D51"/>
    <w:rsid w:val="00FA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BA535-FDE5-4BB3-B799-842700C7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166B"/>
    <w:pPr>
      <w:ind w:hanging="357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B064A"/>
    <w:pPr>
      <w:ind w:left="720"/>
      <w:contextualSpacing/>
    </w:pPr>
  </w:style>
  <w:style w:type="paragraph" w:styleId="Intestazione">
    <w:name w:val="header"/>
    <w:basedOn w:val="Normale"/>
    <w:link w:val="IntestazioneCarattere"/>
    <w:semiHidden/>
    <w:rsid w:val="00B4209D"/>
    <w:pPr>
      <w:tabs>
        <w:tab w:val="center" w:pos="4819"/>
        <w:tab w:val="right" w:pos="9638"/>
      </w:tabs>
      <w:suppressAutoHyphens/>
      <w:ind w:firstLine="0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B4209D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Enfasicorsivo">
    <w:name w:val="Emphasis"/>
    <w:basedOn w:val="Carpredefinitoparagrafo"/>
    <w:uiPriority w:val="20"/>
    <w:qFormat/>
    <w:rsid w:val="00B4209D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41F5E"/>
    <w:rPr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42790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427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78210F"/>
  </w:style>
  <w:style w:type="paragraph" w:styleId="NormaleWeb">
    <w:name w:val="Normal (Web)"/>
    <w:basedOn w:val="Normale"/>
    <w:rsid w:val="00CB290F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554F58"/>
    <w:pPr>
      <w:ind w:hanging="35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10426-5E8A-460A-8C16-2BC9355C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Utente Windows</cp:lastModifiedBy>
  <cp:revision>2</cp:revision>
  <dcterms:created xsi:type="dcterms:W3CDTF">2018-10-01T18:11:00Z</dcterms:created>
  <dcterms:modified xsi:type="dcterms:W3CDTF">2018-10-01T18:11:00Z</dcterms:modified>
</cp:coreProperties>
</file>